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FA0" w:rsidRDefault="00FE3FA0" w:rsidP="00FE3FA0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19CE31E2 – ENVIRONMENTAL IMPACT ASSESSMENT</w:t>
      </w:r>
    </w:p>
    <w:tbl>
      <w:tblPr>
        <w:tblW w:w="5007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"/>
        <w:gridCol w:w="1669"/>
        <w:gridCol w:w="319"/>
        <w:gridCol w:w="366"/>
        <w:gridCol w:w="2191"/>
        <w:gridCol w:w="3257"/>
        <w:gridCol w:w="1442"/>
        <w:gridCol w:w="5"/>
      </w:tblGrid>
      <w:tr w:rsidR="00FE3FA0" w:rsidRPr="00E13A45" w:rsidTr="00AF4D66">
        <w:trPr>
          <w:gridBefore w:val="1"/>
          <w:gridAfter w:val="1"/>
          <w:wBefore w:w="4" w:type="pct"/>
          <w:trHeight w:val="360"/>
          <w:jc w:val="center"/>
        </w:trPr>
        <w:tc>
          <w:tcPr>
            <w:tcW w:w="10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3FA0" w:rsidRPr="00E13A45" w:rsidRDefault="00FE3FA0" w:rsidP="00AF4D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Course Category </w:t>
            </w:r>
          </w:p>
        </w:tc>
        <w:tc>
          <w:tcPr>
            <w:tcW w:w="13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3FA0" w:rsidRPr="00E13A45" w:rsidRDefault="00FE3FA0" w:rsidP="00AF4D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Professional Elective</w:t>
            </w:r>
          </w:p>
        </w:tc>
        <w:tc>
          <w:tcPr>
            <w:tcW w:w="1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3FA0" w:rsidRPr="00E13A45" w:rsidRDefault="00FE3FA0" w:rsidP="00AF4D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Credits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3FA0" w:rsidRPr="00E13A45" w:rsidRDefault="00FE3FA0" w:rsidP="00AF4D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E3FA0" w:rsidRPr="00E13A45" w:rsidTr="00AF4D66">
        <w:trPr>
          <w:gridBefore w:val="1"/>
          <w:gridAfter w:val="1"/>
          <w:wBefore w:w="4" w:type="pct"/>
          <w:trHeight w:val="360"/>
          <w:jc w:val="center"/>
        </w:trPr>
        <w:tc>
          <w:tcPr>
            <w:tcW w:w="10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3FA0" w:rsidRPr="00E13A45" w:rsidRDefault="00FE3FA0" w:rsidP="00AF4D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Type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3FA0" w:rsidRPr="00E13A45" w:rsidRDefault="00FE3FA0" w:rsidP="00AF4D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sz w:val="24"/>
                <w:szCs w:val="24"/>
              </w:rPr>
              <w:t>Theory</w:t>
            </w:r>
          </w:p>
        </w:tc>
        <w:tc>
          <w:tcPr>
            <w:tcW w:w="1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3FA0" w:rsidRPr="00E13A45" w:rsidRDefault="00FE3FA0" w:rsidP="00AF4D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Lecture - Tutorial - Practical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3FA0" w:rsidRPr="00E13A45" w:rsidRDefault="00FE3FA0" w:rsidP="00AF4D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3 - 0</w:t>
            </w:r>
            <w:r w:rsidRPr="00E13A45">
              <w:rPr>
                <w:rFonts w:ascii="Times New Roman" w:hAnsi="Times New Roman" w:cs="Times New Roman"/>
                <w:sz w:val="24"/>
                <w:szCs w:val="24"/>
              </w:rPr>
              <w:t xml:space="preserve"> - 0</w:t>
            </w:r>
          </w:p>
        </w:tc>
      </w:tr>
      <w:tr w:rsidR="00FE3FA0" w:rsidRPr="00E13A45" w:rsidTr="00AF4D66">
        <w:trPr>
          <w:gridBefore w:val="1"/>
          <w:gridAfter w:val="1"/>
          <w:wBefore w:w="4" w:type="pct"/>
          <w:trHeight w:val="360"/>
          <w:jc w:val="center"/>
        </w:trPr>
        <w:tc>
          <w:tcPr>
            <w:tcW w:w="1072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E3FA0" w:rsidRPr="00E13A45" w:rsidRDefault="00FE3FA0" w:rsidP="00AF4D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Prerequisite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77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E3FA0" w:rsidRPr="00E13A45" w:rsidRDefault="00FE3FA0" w:rsidP="00AF4D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None</w:t>
            </w:r>
          </w:p>
        </w:tc>
        <w:tc>
          <w:tcPr>
            <w:tcW w:w="176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E3FA0" w:rsidRPr="00E13A45" w:rsidRDefault="00FE3FA0" w:rsidP="00AF4D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Sessional  Evaluation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E3FA0" w:rsidRPr="00E13A45" w:rsidRDefault="00FE3FA0" w:rsidP="00AF4D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FE3FA0" w:rsidRPr="00E13A45" w:rsidTr="00AF4D66">
        <w:trPr>
          <w:gridBefore w:val="1"/>
          <w:gridAfter w:val="1"/>
          <w:wBefore w:w="4" w:type="pct"/>
          <w:trHeight w:val="360"/>
          <w:jc w:val="center"/>
        </w:trPr>
        <w:tc>
          <w:tcPr>
            <w:tcW w:w="107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E3FA0" w:rsidRPr="00E13A45" w:rsidRDefault="00FE3FA0" w:rsidP="00AF4D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7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E3FA0" w:rsidRDefault="00FE3FA0" w:rsidP="00AF4D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E3FA0" w:rsidRPr="00E13A45" w:rsidRDefault="00FE3FA0" w:rsidP="00AF4D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Semester End Exam  </w:t>
            </w: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Evaluation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3FA0" w:rsidRPr="00E13A45" w:rsidRDefault="00FE3FA0" w:rsidP="00AF4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FE3FA0" w:rsidRPr="00E13A45" w:rsidTr="00AF4D66">
        <w:trPr>
          <w:gridBefore w:val="1"/>
          <w:gridAfter w:val="1"/>
          <w:wBefore w:w="4" w:type="pct"/>
          <w:trHeight w:val="360"/>
          <w:jc w:val="center"/>
        </w:trPr>
        <w:tc>
          <w:tcPr>
            <w:tcW w:w="1072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FA0" w:rsidRPr="00E13A45" w:rsidRDefault="00FE3FA0" w:rsidP="00AF4D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77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FA0" w:rsidRDefault="00FE3FA0" w:rsidP="00AF4D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FA0" w:rsidRDefault="00FE3FA0" w:rsidP="00AF4D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Marks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FA0" w:rsidRPr="00E13A45" w:rsidRDefault="00FE3FA0" w:rsidP="00AF4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E3FA0" w:rsidTr="00AF4D66">
        <w:tblPrEx>
          <w:tblCellMar>
            <w:top w:w="72" w:type="dxa"/>
            <w:left w:w="115" w:type="dxa"/>
            <w:bottom w:w="72" w:type="dxa"/>
            <w:right w:w="115" w:type="dxa"/>
          </w:tblCellMar>
        </w:tblPrEx>
        <w:trPr>
          <w:trHeight w:val="427"/>
          <w:jc w:val="center"/>
        </w:trPr>
        <w:tc>
          <w:tcPr>
            <w:tcW w:w="9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E3FA0" w:rsidRDefault="00FE3FA0" w:rsidP="00AF4D6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Objectives</w:t>
            </w:r>
          </w:p>
        </w:tc>
        <w:tc>
          <w:tcPr>
            <w:tcW w:w="409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FA0" w:rsidRPr="00224737" w:rsidRDefault="00FE3FA0" w:rsidP="00FE3FA0">
            <w:pPr>
              <w:numPr>
                <w:ilvl w:val="0"/>
                <w:numId w:val="2"/>
              </w:numPr>
              <w:shd w:val="clear" w:color="auto" w:fill="FFFFFF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 infer</w:t>
            </w:r>
            <w:r w:rsidRPr="00224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scop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224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and screening of developmental projects for environmental and social assessments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E3FA0" w:rsidRPr="00224737" w:rsidRDefault="00FE3FA0" w:rsidP="00FE3FA0">
            <w:pPr>
              <w:numPr>
                <w:ilvl w:val="0"/>
                <w:numId w:val="2"/>
              </w:numPr>
              <w:shd w:val="clear" w:color="auto" w:fill="FFFFFF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 e</w:t>
            </w:r>
            <w:r w:rsidRPr="00224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xplain different methodologies for environmental impact prediction and assessment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E3FA0" w:rsidRDefault="00FE3FA0" w:rsidP="00FE3FA0">
            <w:pPr>
              <w:numPr>
                <w:ilvl w:val="0"/>
                <w:numId w:val="2"/>
              </w:numPr>
              <w:shd w:val="clear" w:color="auto" w:fill="FFFFFF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 explain impact of development activities and land use.</w:t>
            </w:r>
          </w:p>
          <w:p w:rsidR="00FE3FA0" w:rsidRPr="00224737" w:rsidRDefault="00FE3FA0" w:rsidP="00FE3FA0">
            <w:pPr>
              <w:numPr>
                <w:ilvl w:val="0"/>
                <w:numId w:val="2"/>
              </w:numPr>
              <w:shd w:val="clear" w:color="auto" w:fill="FFFFFF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 plan E</w:t>
            </w:r>
            <w:r w:rsidRPr="00224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nvironmental impact assessments and environmental management plans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E3FA0" w:rsidRDefault="00FE3FA0" w:rsidP="00FE3FA0">
            <w:pPr>
              <w:numPr>
                <w:ilvl w:val="0"/>
                <w:numId w:val="2"/>
              </w:numPr>
              <w:shd w:val="clear" w:color="auto" w:fill="FFFFFF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 e</w:t>
            </w:r>
            <w:r w:rsidRPr="00224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valuate environmental impact assessment reports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E3FA0" w:rsidRPr="005C37CC" w:rsidRDefault="00FE3FA0" w:rsidP="00FE3FA0">
            <w:pPr>
              <w:numPr>
                <w:ilvl w:val="0"/>
                <w:numId w:val="2"/>
              </w:numPr>
              <w:shd w:val="clear" w:color="auto" w:fill="FFFFFF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 know the problems related to environment because of industries.</w:t>
            </w:r>
          </w:p>
        </w:tc>
      </w:tr>
      <w:tr w:rsidR="00FE3FA0" w:rsidTr="00AF4D66">
        <w:tblPrEx>
          <w:tblCellMar>
            <w:top w:w="72" w:type="dxa"/>
            <w:left w:w="115" w:type="dxa"/>
            <w:bottom w:w="72" w:type="dxa"/>
            <w:right w:w="115" w:type="dxa"/>
          </w:tblCellMar>
        </w:tblPrEx>
        <w:trPr>
          <w:trHeight w:val="427"/>
          <w:jc w:val="center"/>
        </w:trPr>
        <w:tc>
          <w:tcPr>
            <w:tcW w:w="910" w:type="pct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E3FA0" w:rsidRDefault="00FE3FA0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Outcomes</w:t>
            </w:r>
          </w:p>
        </w:tc>
        <w:tc>
          <w:tcPr>
            <w:tcW w:w="3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FA0" w:rsidRDefault="00FE3FA0" w:rsidP="00AF4D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CO1</w:t>
            </w:r>
          </w:p>
        </w:tc>
        <w:tc>
          <w:tcPr>
            <w:tcW w:w="373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FA0" w:rsidRPr="000654FC" w:rsidRDefault="00FE3FA0" w:rsidP="00AF4D6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Carry out scoping and screening of developmental projects for environmental and social assessments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FE3FA0" w:rsidTr="00AF4D66">
        <w:tblPrEx>
          <w:tblCellMar>
            <w:top w:w="72" w:type="dxa"/>
            <w:left w:w="115" w:type="dxa"/>
            <w:bottom w:w="72" w:type="dxa"/>
            <w:right w:w="115" w:type="dxa"/>
          </w:tblCellMar>
        </w:tblPrEx>
        <w:trPr>
          <w:trHeight w:val="467"/>
          <w:jc w:val="center"/>
        </w:trPr>
        <w:tc>
          <w:tcPr>
            <w:tcW w:w="910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E3FA0" w:rsidRDefault="00FE3FA0" w:rsidP="00AF4D6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3FA0" w:rsidRDefault="00FE3FA0" w:rsidP="00AF4D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CO2</w:t>
            </w:r>
          </w:p>
        </w:tc>
        <w:tc>
          <w:tcPr>
            <w:tcW w:w="373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FA0" w:rsidRPr="000654FC" w:rsidRDefault="00FE3FA0" w:rsidP="00AF4D6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Apply </w:t>
            </w:r>
            <w:r w:rsidRPr="00065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different methodologies for environmental impact prediction and assessment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FE3FA0" w:rsidTr="00AF4D66">
        <w:tblPrEx>
          <w:tblCellMar>
            <w:top w:w="72" w:type="dxa"/>
            <w:left w:w="115" w:type="dxa"/>
            <w:bottom w:w="72" w:type="dxa"/>
            <w:right w:w="115" w:type="dxa"/>
          </w:tblCellMar>
        </w:tblPrEx>
        <w:trPr>
          <w:trHeight w:val="100"/>
          <w:jc w:val="center"/>
        </w:trPr>
        <w:tc>
          <w:tcPr>
            <w:tcW w:w="910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E3FA0" w:rsidRDefault="00FE3FA0" w:rsidP="00AF4D6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3FA0" w:rsidRDefault="00FE3FA0" w:rsidP="00AF4D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CO3</w:t>
            </w:r>
          </w:p>
        </w:tc>
        <w:tc>
          <w:tcPr>
            <w:tcW w:w="373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FA0" w:rsidRPr="005C37CC" w:rsidRDefault="00FE3FA0" w:rsidP="00AF4D66">
            <w:pPr>
              <w:shd w:val="clear" w:color="auto" w:fill="FFFFFF"/>
              <w:spacing w:after="0" w:line="240" w:lineRule="auto"/>
              <w:ind w:left="-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Explain impact of development activities and land use.</w:t>
            </w:r>
          </w:p>
        </w:tc>
      </w:tr>
      <w:tr w:rsidR="00FE3FA0" w:rsidTr="00AF4D66">
        <w:tblPrEx>
          <w:tblCellMar>
            <w:top w:w="72" w:type="dxa"/>
            <w:left w:w="115" w:type="dxa"/>
            <w:bottom w:w="72" w:type="dxa"/>
            <w:right w:w="115" w:type="dxa"/>
          </w:tblCellMar>
        </w:tblPrEx>
        <w:trPr>
          <w:trHeight w:val="100"/>
          <w:jc w:val="center"/>
        </w:trPr>
        <w:tc>
          <w:tcPr>
            <w:tcW w:w="910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E3FA0" w:rsidRDefault="00FE3FA0" w:rsidP="00AF4D6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3FA0" w:rsidRDefault="00FE3FA0" w:rsidP="00AF4D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CO4</w:t>
            </w:r>
          </w:p>
        </w:tc>
        <w:tc>
          <w:tcPr>
            <w:tcW w:w="373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FA0" w:rsidRPr="000654FC" w:rsidRDefault="00FE3FA0" w:rsidP="00AF4D6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Develop e</w:t>
            </w:r>
            <w:r w:rsidRPr="00065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nvironmental impact assessments and environmental management plans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FE3FA0" w:rsidTr="00AF4D66">
        <w:tblPrEx>
          <w:tblCellMar>
            <w:top w:w="72" w:type="dxa"/>
            <w:left w:w="115" w:type="dxa"/>
            <w:bottom w:w="72" w:type="dxa"/>
            <w:right w:w="115" w:type="dxa"/>
          </w:tblCellMar>
        </w:tblPrEx>
        <w:trPr>
          <w:trHeight w:val="100"/>
          <w:jc w:val="center"/>
        </w:trPr>
        <w:tc>
          <w:tcPr>
            <w:tcW w:w="910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E3FA0" w:rsidRDefault="00FE3FA0" w:rsidP="00AF4D6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3FA0" w:rsidRDefault="00FE3FA0" w:rsidP="00AF4D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CO5</w:t>
            </w:r>
          </w:p>
        </w:tc>
        <w:tc>
          <w:tcPr>
            <w:tcW w:w="373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FA0" w:rsidRPr="000654FC" w:rsidRDefault="00FE3FA0" w:rsidP="00AF4D6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Take part in preparation of</w:t>
            </w:r>
            <w:r w:rsidRPr="00065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environmental impact assessment reports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FE3FA0" w:rsidTr="00AF4D66">
        <w:tblPrEx>
          <w:tblCellMar>
            <w:top w:w="72" w:type="dxa"/>
            <w:left w:w="115" w:type="dxa"/>
            <w:bottom w:w="72" w:type="dxa"/>
            <w:right w:w="115" w:type="dxa"/>
          </w:tblCellMar>
        </w:tblPrEx>
        <w:trPr>
          <w:trHeight w:val="100"/>
          <w:jc w:val="center"/>
        </w:trPr>
        <w:tc>
          <w:tcPr>
            <w:tcW w:w="910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FA0" w:rsidRDefault="00FE3FA0" w:rsidP="00AF4D6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FA0" w:rsidRDefault="00FE3FA0" w:rsidP="00AF4D6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CO6</w:t>
            </w:r>
          </w:p>
        </w:tc>
        <w:tc>
          <w:tcPr>
            <w:tcW w:w="373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FA0" w:rsidRPr="000654FC" w:rsidRDefault="00FE3FA0" w:rsidP="00AF4D6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Identify</w:t>
            </w:r>
            <w:r w:rsidRPr="00065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the problems related to environment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due to </w:t>
            </w:r>
            <w:r w:rsidRPr="00065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industries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FE3FA0" w:rsidTr="00AF4D66">
        <w:tblPrEx>
          <w:tblCellMar>
            <w:top w:w="72" w:type="dxa"/>
            <w:left w:w="115" w:type="dxa"/>
            <w:bottom w:w="72" w:type="dxa"/>
            <w:right w:w="115" w:type="dxa"/>
          </w:tblCellMar>
        </w:tblPrEx>
        <w:trPr>
          <w:trHeight w:val="266"/>
          <w:jc w:val="center"/>
        </w:trPr>
        <w:tc>
          <w:tcPr>
            <w:tcW w:w="9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FA0" w:rsidRDefault="00FE3FA0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Course</w:t>
            </w:r>
          </w:p>
          <w:p w:rsidR="00FE3FA0" w:rsidRDefault="00FE3FA0" w:rsidP="00AF4D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Content</w:t>
            </w:r>
          </w:p>
        </w:tc>
        <w:tc>
          <w:tcPr>
            <w:tcW w:w="409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FA0" w:rsidRPr="005360FD" w:rsidRDefault="00FE3FA0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UNIT</w:t>
            </w:r>
            <w:r w:rsidRPr="005360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I</w:t>
            </w:r>
          </w:p>
          <w:p w:rsidR="00FE3FA0" w:rsidRDefault="00FE3FA0" w:rsidP="00AF4D6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INTRODUCTION TO EIA: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Environmental ethics – Need of EIA for Engineering projects </w:t>
            </w:r>
            <w:r w:rsidRPr="005360FD">
              <w:rPr>
                <w:rFonts w:ascii="Times New Roman" w:hAnsi="Times New Roman" w:cs="Times New Roman"/>
                <w:sz w:val="24"/>
                <w:szCs w:val="24"/>
              </w:rPr>
              <w:t>– Classification of environment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al parameters – Purposes of EIA – Goals of EIA – Environmental indices and indicators.</w:t>
            </w:r>
          </w:p>
          <w:p w:rsidR="00FE3FA0" w:rsidRDefault="00FE3FA0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3FA0" w:rsidRPr="005360FD" w:rsidRDefault="00FE3FA0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UNIT</w:t>
            </w:r>
            <w:r w:rsidRPr="005360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– II</w:t>
            </w:r>
          </w:p>
          <w:p w:rsidR="00FE3FA0" w:rsidRDefault="00FE3FA0" w:rsidP="00AF4D6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0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EIA METHODOLOG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IES:</w:t>
            </w:r>
            <w:r w:rsidRPr="005360FD">
              <w:rPr>
                <w:rFonts w:ascii="Times New Roman" w:hAnsi="Times New Roman" w:cs="Times New Roman"/>
                <w:sz w:val="24"/>
                <w:szCs w:val="24"/>
              </w:rPr>
              <w:t xml:space="preserve"> Introduction – Criteria for the selection of EIA methodology – Categorization of methodologies – Matrix methods –  Network method – Environmental Media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quality index method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  Cost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5360FD">
              <w:rPr>
                <w:rFonts w:ascii="Times New Roman" w:hAnsi="Times New Roman" w:cs="Times New Roman"/>
                <w:sz w:val="24"/>
                <w:szCs w:val="24"/>
              </w:rPr>
              <w:t>benefit analysis.</w:t>
            </w:r>
          </w:p>
          <w:p w:rsidR="00FE3FA0" w:rsidRDefault="00FE3FA0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3FA0" w:rsidRPr="005360FD" w:rsidRDefault="00FE3FA0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UNIT</w:t>
            </w:r>
            <w:r w:rsidRPr="005360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III</w:t>
            </w:r>
          </w:p>
          <w:p w:rsidR="00FE3FA0" w:rsidRPr="00E6257C" w:rsidRDefault="00FE3FA0" w:rsidP="00AF4D6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0FD">
              <w:rPr>
                <w:rFonts w:ascii="Times New Roman" w:hAnsi="Times New Roman" w:cs="Times New Roman"/>
                <w:b/>
                <w:sz w:val="24"/>
                <w:szCs w:val="24"/>
              </w:rPr>
              <w:t>IMPACT OF DEVELOPMENTAL ACTIVITIES AND LAND USE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5360FD">
              <w:rPr>
                <w:rFonts w:ascii="Times New Roman" w:hAnsi="Times New Roman" w:cs="Times New Roman"/>
                <w:sz w:val="24"/>
                <w:szCs w:val="24"/>
              </w:rPr>
              <w:t xml:space="preserve">Introduction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360FD">
              <w:rPr>
                <w:rFonts w:ascii="Times New Roman" w:hAnsi="Times New Roman" w:cs="Times New Roman"/>
                <w:sz w:val="24"/>
                <w:szCs w:val="24"/>
              </w:rPr>
              <w:t xml:space="preserve"> methodology for the assessment of soil and ground water – delineation of study area – identification of activities – Procurement of relevant soil quality – Impact prediction – Assessment of impacts.</w:t>
            </w:r>
          </w:p>
          <w:p w:rsidR="00FE3FA0" w:rsidRDefault="00FE3FA0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3FA0" w:rsidRPr="005360FD" w:rsidRDefault="00FE3FA0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UNIT</w:t>
            </w:r>
            <w:r w:rsidRPr="005360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IV</w:t>
            </w:r>
          </w:p>
          <w:p w:rsidR="00FE3FA0" w:rsidRDefault="00FE3FA0" w:rsidP="00AF4D6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0FD">
              <w:rPr>
                <w:rFonts w:ascii="Times New Roman" w:hAnsi="Times New Roman" w:cs="Times New Roman"/>
                <w:b/>
                <w:sz w:val="24"/>
                <w:szCs w:val="24"/>
              </w:rPr>
              <w:t>METHODOLOGY FOR THE ASSESSMENT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OF IMPACTS:</w:t>
            </w:r>
            <w:r w:rsidRPr="005360FD">
              <w:rPr>
                <w:rFonts w:ascii="Times New Roman" w:hAnsi="Times New Roman" w:cs="Times New Roman"/>
                <w:sz w:val="24"/>
                <w:szCs w:val="24"/>
              </w:rPr>
              <w:t xml:space="preserve"> Surface water – Air and biological environment – Methodology and generalized </w:t>
            </w:r>
            <w:r w:rsidRPr="005360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approach for the assessment of impact of development activities on vegetation and wildlife – Environmental impact of deforestation and incorporation of mitigation measures.</w:t>
            </w:r>
          </w:p>
          <w:p w:rsidR="00FE3FA0" w:rsidRPr="005360FD" w:rsidRDefault="00FE3FA0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UNIT</w:t>
            </w:r>
            <w:r w:rsidRPr="005360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V</w:t>
            </w:r>
          </w:p>
          <w:p w:rsidR="00FE3FA0" w:rsidRPr="00E6257C" w:rsidRDefault="00FE3FA0" w:rsidP="00AF4D6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EIA DOCUMENTATION AND PROCESSES:</w:t>
            </w:r>
            <w:r w:rsidRPr="005360FD">
              <w:rPr>
                <w:rFonts w:ascii="Times New Roman" w:hAnsi="Times New Roman" w:cs="Times New Roman"/>
                <w:sz w:val="24"/>
                <w:szCs w:val="24"/>
              </w:rPr>
              <w:t xml:space="preserve"> Preliminary Stages of EIA (Project screening, Scoping, Consideration of alternatives, Establishing the environmental base line, Impact iden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tification) – </w:t>
            </w:r>
            <w:r w:rsidRPr="005360FD">
              <w:rPr>
                <w:rFonts w:ascii="Times New Roman" w:hAnsi="Times New Roman" w:cs="Times New Roman"/>
                <w:sz w:val="24"/>
                <w:szCs w:val="24"/>
              </w:rPr>
              <w:t>Impact on Decisions – Public participation – Requisites for a good EIS – Review of EIA report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E3FA0" w:rsidRDefault="00FE3FA0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3FA0" w:rsidRPr="005360FD" w:rsidRDefault="00FE3FA0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UNIT</w:t>
            </w:r>
            <w:r w:rsidRPr="005360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VI</w:t>
            </w:r>
          </w:p>
          <w:p w:rsidR="00FE3FA0" w:rsidRPr="00E6257C" w:rsidRDefault="00FE3FA0" w:rsidP="00AF4D6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CASE STUDIES: </w:t>
            </w:r>
            <w:r w:rsidRPr="0019736F">
              <w:rPr>
                <w:rFonts w:ascii="Times New Roman" w:hAnsi="Times New Roman" w:cs="Times New Roman"/>
                <w:sz w:val="24"/>
                <w:szCs w:val="24"/>
              </w:rPr>
              <w:t xml:space="preserve">Environmental impact of large scale water resources projects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environmental impact of thermal power plants, nuclear power plants and </w:t>
            </w:r>
            <w:r w:rsidRPr="0019736F">
              <w:rPr>
                <w:rFonts w:ascii="Times New Roman" w:hAnsi="Times New Roman" w:cs="Times New Roman"/>
                <w:sz w:val="24"/>
                <w:szCs w:val="24"/>
              </w:rPr>
              <w:t>oil refineries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E3FA0" w:rsidTr="00AF4D66">
        <w:tblPrEx>
          <w:tblCellMar>
            <w:top w:w="72" w:type="dxa"/>
            <w:left w:w="115" w:type="dxa"/>
            <w:bottom w:w="72" w:type="dxa"/>
            <w:right w:w="115" w:type="dxa"/>
          </w:tblCellMar>
        </w:tblPrEx>
        <w:trPr>
          <w:trHeight w:val="266"/>
          <w:jc w:val="center"/>
        </w:trPr>
        <w:tc>
          <w:tcPr>
            <w:tcW w:w="9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3FA0" w:rsidRDefault="00FE3FA0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Textbooks</w:t>
            </w:r>
          </w:p>
          <w:p w:rsidR="00FE3FA0" w:rsidRDefault="00FE3FA0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and</w:t>
            </w:r>
          </w:p>
          <w:p w:rsidR="00FE3FA0" w:rsidRDefault="00FE3FA0" w:rsidP="00AF4D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References</w:t>
            </w:r>
          </w:p>
        </w:tc>
        <w:tc>
          <w:tcPr>
            <w:tcW w:w="409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FA0" w:rsidRPr="00224737" w:rsidRDefault="00FE3FA0" w:rsidP="00AF4D6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TEXTBOOKS:</w:t>
            </w:r>
          </w:p>
          <w:p w:rsidR="00FE3FA0" w:rsidRPr="00CF3C6D" w:rsidRDefault="00FE3FA0" w:rsidP="00FE3FA0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John Glasson</w:t>
            </w:r>
            <w:r w:rsidRPr="00914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Riki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Trivel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and Andrew Chadwick</w:t>
            </w:r>
            <w:r w:rsidRPr="00914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1413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Introduction to Environmental Impact Assessment</w:t>
            </w:r>
            <w:r w:rsidRPr="00914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Taylor &amp; Francis , 2007</w:t>
            </w:r>
          </w:p>
          <w:p w:rsidR="00FE3FA0" w:rsidRDefault="00FE3FA0" w:rsidP="00FE3FA0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.W</w:t>
            </w:r>
            <w:r w:rsidRPr="00224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Canter, </w:t>
            </w:r>
            <w:r w:rsidRPr="0095619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Environmental Impact Assessment</w:t>
            </w:r>
            <w:r w:rsidRPr="00224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McGraw Hill Inc., 19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</w:t>
            </w:r>
            <w:r w:rsidRPr="00224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E3FA0" w:rsidRPr="0091413F" w:rsidRDefault="00FE3FA0" w:rsidP="00FE3FA0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John G. Rau a</w:t>
            </w:r>
            <w:r w:rsidRPr="00224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nd David C </w:t>
            </w:r>
            <w:proofErr w:type="spellStart"/>
            <w:r w:rsidRPr="00224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Hooten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95619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Environmental Impact Analysis Handbook</w:t>
            </w:r>
            <w:r w:rsidRPr="00224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McGraw Hill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higher education</w:t>
            </w:r>
            <w:r w:rsidRPr="00224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19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224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</w:t>
            </w:r>
          </w:p>
          <w:p w:rsidR="00FE3FA0" w:rsidRDefault="00FE3FA0" w:rsidP="00AF4D6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E3FA0" w:rsidRPr="00224737" w:rsidRDefault="00FE3FA0" w:rsidP="00AF4D6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REFERENCES:</w:t>
            </w:r>
          </w:p>
          <w:p w:rsidR="00FE3FA0" w:rsidRPr="00753B25" w:rsidRDefault="00FE3FA0" w:rsidP="00FE3FA0"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7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53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Barthwal</w:t>
            </w:r>
            <w:proofErr w:type="spellEnd"/>
            <w:r w:rsidRPr="00753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R. R. </w:t>
            </w:r>
            <w:r w:rsidRPr="00753B2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Environmental Impact Assessment</w:t>
            </w:r>
            <w:r w:rsidRPr="00753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New Age International Publications, 2</w:t>
            </w:r>
            <w:r w:rsidRPr="00753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nd</w:t>
            </w:r>
            <w:r w:rsidRPr="00753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edition, 2012</w:t>
            </w:r>
          </w:p>
          <w:p w:rsidR="00FE3FA0" w:rsidRPr="00753B25" w:rsidRDefault="00FE3FA0" w:rsidP="00FE3FA0"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7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53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Asit</w:t>
            </w:r>
            <w:proofErr w:type="spellEnd"/>
            <w:r w:rsidRPr="00753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K. </w:t>
            </w:r>
            <w:proofErr w:type="spellStart"/>
            <w:r w:rsidRPr="00753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Biswas</w:t>
            </w:r>
            <w:proofErr w:type="spellEnd"/>
            <w:r w:rsidRPr="00753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and S. B. C. </w:t>
            </w:r>
            <w:proofErr w:type="spellStart"/>
            <w:r w:rsidRPr="00753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Agarwal</w:t>
            </w:r>
            <w:proofErr w:type="spellEnd"/>
            <w:r w:rsidRPr="00753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53B2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Environmental Impact Assessment for Developing Countries</w:t>
            </w:r>
            <w:r w:rsidRPr="00753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 Butterworth Heinemann publishers, 1</w:t>
            </w:r>
            <w:r w:rsidRPr="00753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st</w:t>
            </w:r>
            <w:r w:rsidRPr="00753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edition, 1994</w:t>
            </w:r>
          </w:p>
          <w:p w:rsidR="00FE3FA0" w:rsidRPr="00753B25" w:rsidRDefault="00FE3FA0" w:rsidP="00FE3FA0"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7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53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Shukla</w:t>
            </w:r>
            <w:proofErr w:type="spellEnd"/>
            <w:r w:rsidRPr="00753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S.K. And </w:t>
            </w:r>
            <w:proofErr w:type="spellStart"/>
            <w:r w:rsidRPr="00753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Srivastava</w:t>
            </w:r>
            <w:proofErr w:type="spellEnd"/>
            <w:r w:rsidRPr="00753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P.R., </w:t>
            </w:r>
            <w:r w:rsidRPr="00753B2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Concepts in Environmental Impact Analysis</w:t>
            </w:r>
            <w:r w:rsidRPr="00753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Commonwealth Publishers, 1992.</w:t>
            </w:r>
          </w:p>
        </w:tc>
      </w:tr>
    </w:tbl>
    <w:p w:rsidR="00FE3FA0" w:rsidRDefault="00FE3FA0" w:rsidP="00FE3FA0">
      <w:pPr>
        <w:rPr>
          <w:rFonts w:ascii="Times New Roman" w:hAnsi="Times New Roman" w:cs="Times New Roman"/>
          <w:b/>
          <w:sz w:val="24"/>
          <w:szCs w:val="24"/>
        </w:rPr>
      </w:pPr>
    </w:p>
    <w:p w:rsidR="00FE3FA0" w:rsidRDefault="00FE3FA0" w:rsidP="00FE3F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CO-PO Mapping: </w:t>
      </w:r>
      <w:r>
        <w:rPr>
          <w:rFonts w:ascii="Times New Roman" w:hAnsi="Times New Roman" w:cs="Times New Roman"/>
          <w:sz w:val="24"/>
          <w:szCs w:val="24"/>
        </w:rPr>
        <w:t>3-High Mapping, 2-Moderate Mapping, 1-Low Mapping, - -Not Mapping</w:t>
      </w:r>
    </w:p>
    <w:tbl>
      <w:tblPr>
        <w:tblStyle w:val="TableGrid"/>
        <w:tblW w:w="0" w:type="auto"/>
        <w:tblLook w:val="04A0"/>
      </w:tblPr>
      <w:tblGrid>
        <w:gridCol w:w="696"/>
        <w:gridCol w:w="688"/>
        <w:gridCol w:w="688"/>
        <w:gridCol w:w="688"/>
        <w:gridCol w:w="689"/>
        <w:gridCol w:w="688"/>
        <w:gridCol w:w="688"/>
        <w:gridCol w:w="688"/>
        <w:gridCol w:w="689"/>
        <w:gridCol w:w="670"/>
        <w:gridCol w:w="790"/>
        <w:gridCol w:w="790"/>
        <w:gridCol w:w="790"/>
      </w:tblGrid>
      <w:tr w:rsidR="00FE3FA0" w:rsidTr="00AF4D66">
        <w:tc>
          <w:tcPr>
            <w:tcW w:w="696" w:type="dxa"/>
            <w:tcBorders>
              <w:tl2br w:val="single" w:sz="4" w:space="0" w:color="auto"/>
            </w:tcBorders>
          </w:tcPr>
          <w:p w:rsidR="00FE3FA0" w:rsidRPr="00FC49B5" w:rsidRDefault="00FE3FA0" w:rsidP="00AF4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  <w:vAlign w:val="center"/>
          </w:tcPr>
          <w:p w:rsidR="00FE3FA0" w:rsidRPr="00FC49B5" w:rsidRDefault="00FE3FA0" w:rsidP="00AF4D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PO1</w:t>
            </w:r>
          </w:p>
        </w:tc>
        <w:tc>
          <w:tcPr>
            <w:tcW w:w="746" w:type="dxa"/>
            <w:vAlign w:val="center"/>
          </w:tcPr>
          <w:p w:rsidR="00FE3FA0" w:rsidRPr="00FC49B5" w:rsidRDefault="00FE3FA0" w:rsidP="00AF4D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PO2</w:t>
            </w:r>
          </w:p>
        </w:tc>
        <w:tc>
          <w:tcPr>
            <w:tcW w:w="746" w:type="dxa"/>
            <w:vAlign w:val="center"/>
          </w:tcPr>
          <w:p w:rsidR="00FE3FA0" w:rsidRPr="00FC49B5" w:rsidRDefault="00FE3FA0" w:rsidP="00AF4D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PO3</w:t>
            </w:r>
          </w:p>
        </w:tc>
        <w:tc>
          <w:tcPr>
            <w:tcW w:w="748" w:type="dxa"/>
            <w:vAlign w:val="center"/>
          </w:tcPr>
          <w:p w:rsidR="00FE3FA0" w:rsidRPr="00FC49B5" w:rsidRDefault="00FE3FA0" w:rsidP="00AF4D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PO4</w:t>
            </w:r>
          </w:p>
        </w:tc>
        <w:tc>
          <w:tcPr>
            <w:tcW w:w="746" w:type="dxa"/>
            <w:vAlign w:val="center"/>
          </w:tcPr>
          <w:p w:rsidR="00FE3FA0" w:rsidRPr="00FC49B5" w:rsidRDefault="00FE3FA0" w:rsidP="00AF4D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PO5</w:t>
            </w:r>
          </w:p>
        </w:tc>
        <w:tc>
          <w:tcPr>
            <w:tcW w:w="746" w:type="dxa"/>
            <w:vAlign w:val="center"/>
          </w:tcPr>
          <w:p w:rsidR="00FE3FA0" w:rsidRPr="00FC49B5" w:rsidRDefault="00FE3FA0" w:rsidP="00AF4D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PO6</w:t>
            </w:r>
          </w:p>
        </w:tc>
        <w:tc>
          <w:tcPr>
            <w:tcW w:w="746" w:type="dxa"/>
            <w:vAlign w:val="center"/>
          </w:tcPr>
          <w:p w:rsidR="00FE3FA0" w:rsidRPr="00FC49B5" w:rsidRDefault="00FE3FA0" w:rsidP="00AF4D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PO7</w:t>
            </w:r>
          </w:p>
        </w:tc>
        <w:tc>
          <w:tcPr>
            <w:tcW w:w="748" w:type="dxa"/>
            <w:vAlign w:val="center"/>
          </w:tcPr>
          <w:p w:rsidR="00FE3FA0" w:rsidRPr="00FC49B5" w:rsidRDefault="00FE3FA0" w:rsidP="00AF4D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PO8</w:t>
            </w:r>
          </w:p>
        </w:tc>
        <w:tc>
          <w:tcPr>
            <w:tcW w:w="645" w:type="dxa"/>
            <w:vAlign w:val="center"/>
          </w:tcPr>
          <w:p w:rsidR="00FE3FA0" w:rsidRPr="00FC49B5" w:rsidRDefault="00FE3FA0" w:rsidP="00AF4D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PO9</w:t>
            </w:r>
          </w:p>
        </w:tc>
        <w:tc>
          <w:tcPr>
            <w:tcW w:w="744" w:type="dxa"/>
            <w:vAlign w:val="center"/>
          </w:tcPr>
          <w:p w:rsidR="00FE3FA0" w:rsidRPr="00FC49B5" w:rsidRDefault="00FE3FA0" w:rsidP="00AF4D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PO10</w:t>
            </w:r>
          </w:p>
        </w:tc>
        <w:tc>
          <w:tcPr>
            <w:tcW w:w="745" w:type="dxa"/>
            <w:vAlign w:val="center"/>
          </w:tcPr>
          <w:p w:rsidR="00FE3FA0" w:rsidRPr="00FC49B5" w:rsidRDefault="00FE3FA0" w:rsidP="00AF4D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PO11</w:t>
            </w:r>
          </w:p>
        </w:tc>
        <w:tc>
          <w:tcPr>
            <w:tcW w:w="776" w:type="dxa"/>
            <w:vAlign w:val="center"/>
          </w:tcPr>
          <w:p w:rsidR="00FE3FA0" w:rsidRPr="00FC49B5" w:rsidRDefault="00FE3FA0" w:rsidP="00AF4D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PO12</w:t>
            </w:r>
          </w:p>
        </w:tc>
      </w:tr>
      <w:tr w:rsidR="00FE3FA0" w:rsidTr="00AF4D66">
        <w:tc>
          <w:tcPr>
            <w:tcW w:w="696" w:type="dxa"/>
          </w:tcPr>
          <w:p w:rsidR="00FE3FA0" w:rsidRPr="00FC49B5" w:rsidRDefault="00FE3FA0" w:rsidP="00AF4D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9B5">
              <w:rPr>
                <w:rFonts w:ascii="Times New Roman" w:hAnsi="Times New Roman" w:cs="Times New Roman"/>
                <w:b/>
                <w:sz w:val="24"/>
                <w:szCs w:val="24"/>
              </w:rPr>
              <w:t>CO1</w:t>
            </w:r>
          </w:p>
        </w:tc>
        <w:tc>
          <w:tcPr>
            <w:tcW w:w="744" w:type="dxa"/>
          </w:tcPr>
          <w:p w:rsidR="00FE3FA0" w:rsidRPr="00FC49B5" w:rsidRDefault="00FE3FA0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6" w:type="dxa"/>
          </w:tcPr>
          <w:p w:rsidR="00FE3FA0" w:rsidRPr="00FC49B5" w:rsidRDefault="00FE3FA0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6" w:type="dxa"/>
          </w:tcPr>
          <w:p w:rsidR="00FE3FA0" w:rsidRPr="00FC49B5" w:rsidRDefault="00FE3FA0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8" w:type="dxa"/>
          </w:tcPr>
          <w:p w:rsidR="00FE3FA0" w:rsidRPr="00FC49B5" w:rsidRDefault="00FE3FA0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6" w:type="dxa"/>
          </w:tcPr>
          <w:p w:rsidR="00FE3FA0" w:rsidRPr="00FC49B5" w:rsidRDefault="00FE3FA0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6" w:type="dxa"/>
          </w:tcPr>
          <w:p w:rsidR="00FE3FA0" w:rsidRPr="00FC49B5" w:rsidRDefault="00FE3FA0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6" w:type="dxa"/>
          </w:tcPr>
          <w:p w:rsidR="00FE3FA0" w:rsidRPr="00FC49B5" w:rsidRDefault="00FE3FA0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8" w:type="dxa"/>
          </w:tcPr>
          <w:p w:rsidR="00FE3FA0" w:rsidRPr="00FC49B5" w:rsidRDefault="00FE3FA0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5" w:type="dxa"/>
          </w:tcPr>
          <w:p w:rsidR="00FE3FA0" w:rsidRPr="00FC49B5" w:rsidRDefault="00FE3FA0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4" w:type="dxa"/>
          </w:tcPr>
          <w:p w:rsidR="00FE3FA0" w:rsidRPr="00FC49B5" w:rsidRDefault="00FE3FA0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5" w:type="dxa"/>
          </w:tcPr>
          <w:p w:rsidR="00FE3FA0" w:rsidRPr="00FC49B5" w:rsidRDefault="00FE3FA0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6" w:type="dxa"/>
          </w:tcPr>
          <w:p w:rsidR="00FE3FA0" w:rsidRPr="00FC49B5" w:rsidRDefault="00FE3FA0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E3FA0" w:rsidTr="00AF4D66">
        <w:tc>
          <w:tcPr>
            <w:tcW w:w="696" w:type="dxa"/>
          </w:tcPr>
          <w:p w:rsidR="00FE3FA0" w:rsidRPr="00FC49B5" w:rsidRDefault="00FE3FA0" w:rsidP="00AF4D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9B5">
              <w:rPr>
                <w:rFonts w:ascii="Times New Roman" w:hAnsi="Times New Roman" w:cs="Times New Roman"/>
                <w:b/>
                <w:sz w:val="24"/>
                <w:szCs w:val="24"/>
              </w:rPr>
              <w:t>CO2</w:t>
            </w:r>
          </w:p>
        </w:tc>
        <w:tc>
          <w:tcPr>
            <w:tcW w:w="744" w:type="dxa"/>
          </w:tcPr>
          <w:p w:rsidR="00FE3FA0" w:rsidRPr="00FC49B5" w:rsidRDefault="00FE3FA0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6" w:type="dxa"/>
          </w:tcPr>
          <w:p w:rsidR="00FE3FA0" w:rsidRPr="00FC49B5" w:rsidRDefault="00FE3FA0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6" w:type="dxa"/>
          </w:tcPr>
          <w:p w:rsidR="00FE3FA0" w:rsidRPr="00FC49B5" w:rsidRDefault="00FE3FA0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8" w:type="dxa"/>
          </w:tcPr>
          <w:p w:rsidR="00FE3FA0" w:rsidRPr="00FC49B5" w:rsidRDefault="00FE3FA0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6" w:type="dxa"/>
          </w:tcPr>
          <w:p w:rsidR="00FE3FA0" w:rsidRPr="00FC49B5" w:rsidRDefault="00FE3FA0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6" w:type="dxa"/>
          </w:tcPr>
          <w:p w:rsidR="00FE3FA0" w:rsidRPr="00FC49B5" w:rsidRDefault="00FE3FA0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6" w:type="dxa"/>
          </w:tcPr>
          <w:p w:rsidR="00FE3FA0" w:rsidRPr="00FC49B5" w:rsidRDefault="00FE3FA0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8" w:type="dxa"/>
          </w:tcPr>
          <w:p w:rsidR="00FE3FA0" w:rsidRPr="00FC49B5" w:rsidRDefault="00FE3FA0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5" w:type="dxa"/>
          </w:tcPr>
          <w:p w:rsidR="00FE3FA0" w:rsidRPr="00FC49B5" w:rsidRDefault="00FE3FA0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4" w:type="dxa"/>
          </w:tcPr>
          <w:p w:rsidR="00FE3FA0" w:rsidRPr="00FC49B5" w:rsidRDefault="00FE3FA0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5" w:type="dxa"/>
          </w:tcPr>
          <w:p w:rsidR="00FE3FA0" w:rsidRPr="00FC49B5" w:rsidRDefault="00FE3FA0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6" w:type="dxa"/>
          </w:tcPr>
          <w:p w:rsidR="00FE3FA0" w:rsidRPr="00FC49B5" w:rsidRDefault="00FE3FA0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3FA0" w:rsidTr="00AF4D66">
        <w:tc>
          <w:tcPr>
            <w:tcW w:w="696" w:type="dxa"/>
          </w:tcPr>
          <w:p w:rsidR="00FE3FA0" w:rsidRPr="00FC49B5" w:rsidRDefault="00FE3FA0" w:rsidP="00AF4D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9B5">
              <w:rPr>
                <w:rFonts w:ascii="Times New Roman" w:hAnsi="Times New Roman" w:cs="Times New Roman"/>
                <w:b/>
                <w:sz w:val="24"/>
                <w:szCs w:val="24"/>
              </w:rPr>
              <w:t>CO3</w:t>
            </w:r>
          </w:p>
        </w:tc>
        <w:tc>
          <w:tcPr>
            <w:tcW w:w="744" w:type="dxa"/>
          </w:tcPr>
          <w:p w:rsidR="00FE3FA0" w:rsidRPr="00FC49B5" w:rsidRDefault="00FE3FA0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6" w:type="dxa"/>
          </w:tcPr>
          <w:p w:rsidR="00FE3FA0" w:rsidRPr="00FC49B5" w:rsidRDefault="00FE3FA0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6" w:type="dxa"/>
          </w:tcPr>
          <w:p w:rsidR="00FE3FA0" w:rsidRPr="00FC49B5" w:rsidRDefault="00FE3FA0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8" w:type="dxa"/>
          </w:tcPr>
          <w:p w:rsidR="00FE3FA0" w:rsidRPr="00FC49B5" w:rsidRDefault="00FE3FA0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6" w:type="dxa"/>
          </w:tcPr>
          <w:p w:rsidR="00FE3FA0" w:rsidRPr="00FC49B5" w:rsidRDefault="00FE3FA0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6" w:type="dxa"/>
          </w:tcPr>
          <w:p w:rsidR="00FE3FA0" w:rsidRPr="00FC49B5" w:rsidRDefault="00FE3FA0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6" w:type="dxa"/>
          </w:tcPr>
          <w:p w:rsidR="00FE3FA0" w:rsidRPr="00FC49B5" w:rsidRDefault="00FE3FA0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8" w:type="dxa"/>
          </w:tcPr>
          <w:p w:rsidR="00FE3FA0" w:rsidRPr="00FC49B5" w:rsidRDefault="00FE3FA0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5" w:type="dxa"/>
          </w:tcPr>
          <w:p w:rsidR="00FE3FA0" w:rsidRPr="00FC49B5" w:rsidRDefault="00FE3FA0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4" w:type="dxa"/>
          </w:tcPr>
          <w:p w:rsidR="00FE3FA0" w:rsidRPr="00FC49B5" w:rsidRDefault="00FE3FA0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5" w:type="dxa"/>
          </w:tcPr>
          <w:p w:rsidR="00FE3FA0" w:rsidRPr="00FC49B5" w:rsidRDefault="00FE3FA0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6" w:type="dxa"/>
          </w:tcPr>
          <w:p w:rsidR="00FE3FA0" w:rsidRPr="00FC49B5" w:rsidRDefault="00FE3FA0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E3FA0" w:rsidTr="00AF4D66">
        <w:tc>
          <w:tcPr>
            <w:tcW w:w="696" w:type="dxa"/>
          </w:tcPr>
          <w:p w:rsidR="00FE3FA0" w:rsidRPr="00FC49B5" w:rsidRDefault="00FE3FA0" w:rsidP="00AF4D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9B5">
              <w:rPr>
                <w:rFonts w:ascii="Times New Roman" w:hAnsi="Times New Roman" w:cs="Times New Roman"/>
                <w:b/>
                <w:sz w:val="24"/>
                <w:szCs w:val="24"/>
              </w:rPr>
              <w:t>CO4</w:t>
            </w:r>
          </w:p>
        </w:tc>
        <w:tc>
          <w:tcPr>
            <w:tcW w:w="744" w:type="dxa"/>
          </w:tcPr>
          <w:p w:rsidR="00FE3FA0" w:rsidRPr="00FC49B5" w:rsidRDefault="00FE3FA0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6" w:type="dxa"/>
          </w:tcPr>
          <w:p w:rsidR="00FE3FA0" w:rsidRPr="00FC49B5" w:rsidRDefault="00FE3FA0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6" w:type="dxa"/>
          </w:tcPr>
          <w:p w:rsidR="00FE3FA0" w:rsidRPr="00FC49B5" w:rsidRDefault="00FE3FA0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8" w:type="dxa"/>
          </w:tcPr>
          <w:p w:rsidR="00FE3FA0" w:rsidRPr="00FC49B5" w:rsidRDefault="00FE3FA0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6" w:type="dxa"/>
          </w:tcPr>
          <w:p w:rsidR="00FE3FA0" w:rsidRPr="00FC49B5" w:rsidRDefault="00FE3FA0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6" w:type="dxa"/>
          </w:tcPr>
          <w:p w:rsidR="00FE3FA0" w:rsidRPr="00FC49B5" w:rsidRDefault="00FE3FA0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6" w:type="dxa"/>
          </w:tcPr>
          <w:p w:rsidR="00FE3FA0" w:rsidRPr="00FC49B5" w:rsidRDefault="00FE3FA0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8" w:type="dxa"/>
          </w:tcPr>
          <w:p w:rsidR="00FE3FA0" w:rsidRPr="00FC49B5" w:rsidRDefault="00FE3FA0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5" w:type="dxa"/>
          </w:tcPr>
          <w:p w:rsidR="00FE3FA0" w:rsidRPr="00FC49B5" w:rsidRDefault="00FE3FA0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4" w:type="dxa"/>
          </w:tcPr>
          <w:p w:rsidR="00FE3FA0" w:rsidRPr="00FC49B5" w:rsidRDefault="00FE3FA0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5" w:type="dxa"/>
          </w:tcPr>
          <w:p w:rsidR="00FE3FA0" w:rsidRPr="00FC49B5" w:rsidRDefault="00FE3FA0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6" w:type="dxa"/>
          </w:tcPr>
          <w:p w:rsidR="00FE3FA0" w:rsidRPr="00FC49B5" w:rsidRDefault="00FE3FA0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3FA0" w:rsidTr="00AF4D66">
        <w:tc>
          <w:tcPr>
            <w:tcW w:w="696" w:type="dxa"/>
          </w:tcPr>
          <w:p w:rsidR="00FE3FA0" w:rsidRPr="00FC49B5" w:rsidRDefault="00FE3FA0" w:rsidP="00AF4D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9B5">
              <w:rPr>
                <w:rFonts w:ascii="Times New Roman" w:hAnsi="Times New Roman" w:cs="Times New Roman"/>
                <w:b/>
                <w:sz w:val="24"/>
                <w:szCs w:val="24"/>
              </w:rPr>
              <w:t>CO5</w:t>
            </w:r>
          </w:p>
        </w:tc>
        <w:tc>
          <w:tcPr>
            <w:tcW w:w="744" w:type="dxa"/>
          </w:tcPr>
          <w:p w:rsidR="00FE3FA0" w:rsidRPr="00FC49B5" w:rsidRDefault="00FE3FA0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6" w:type="dxa"/>
          </w:tcPr>
          <w:p w:rsidR="00FE3FA0" w:rsidRPr="00FC49B5" w:rsidRDefault="00FE3FA0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6" w:type="dxa"/>
          </w:tcPr>
          <w:p w:rsidR="00FE3FA0" w:rsidRPr="00FC49B5" w:rsidRDefault="00FE3FA0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8" w:type="dxa"/>
          </w:tcPr>
          <w:p w:rsidR="00FE3FA0" w:rsidRPr="00FC49B5" w:rsidRDefault="00FE3FA0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6" w:type="dxa"/>
          </w:tcPr>
          <w:p w:rsidR="00FE3FA0" w:rsidRPr="00FC49B5" w:rsidRDefault="00FE3FA0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6" w:type="dxa"/>
          </w:tcPr>
          <w:p w:rsidR="00FE3FA0" w:rsidRPr="00FC49B5" w:rsidRDefault="00FE3FA0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6" w:type="dxa"/>
          </w:tcPr>
          <w:p w:rsidR="00FE3FA0" w:rsidRPr="00FC49B5" w:rsidRDefault="00FE3FA0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8" w:type="dxa"/>
          </w:tcPr>
          <w:p w:rsidR="00FE3FA0" w:rsidRPr="00FC49B5" w:rsidRDefault="00FE3FA0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5" w:type="dxa"/>
          </w:tcPr>
          <w:p w:rsidR="00FE3FA0" w:rsidRPr="00FC49B5" w:rsidRDefault="00FE3FA0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4" w:type="dxa"/>
          </w:tcPr>
          <w:p w:rsidR="00FE3FA0" w:rsidRPr="00FC49B5" w:rsidRDefault="00FE3FA0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5" w:type="dxa"/>
          </w:tcPr>
          <w:p w:rsidR="00FE3FA0" w:rsidRPr="00FC49B5" w:rsidRDefault="00FE3FA0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6" w:type="dxa"/>
          </w:tcPr>
          <w:p w:rsidR="00FE3FA0" w:rsidRPr="00FC49B5" w:rsidRDefault="00FE3FA0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3FA0" w:rsidTr="00AF4D66">
        <w:tc>
          <w:tcPr>
            <w:tcW w:w="696" w:type="dxa"/>
          </w:tcPr>
          <w:p w:rsidR="00FE3FA0" w:rsidRPr="00FC49B5" w:rsidRDefault="00FE3FA0" w:rsidP="00AF4D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9B5">
              <w:rPr>
                <w:rFonts w:ascii="Times New Roman" w:hAnsi="Times New Roman" w:cs="Times New Roman"/>
                <w:b/>
                <w:sz w:val="24"/>
                <w:szCs w:val="24"/>
              </w:rPr>
              <w:t>CO6</w:t>
            </w:r>
          </w:p>
        </w:tc>
        <w:tc>
          <w:tcPr>
            <w:tcW w:w="744" w:type="dxa"/>
          </w:tcPr>
          <w:p w:rsidR="00FE3FA0" w:rsidRPr="00FC49B5" w:rsidRDefault="00FE3FA0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6" w:type="dxa"/>
          </w:tcPr>
          <w:p w:rsidR="00FE3FA0" w:rsidRPr="00FC49B5" w:rsidRDefault="00FE3FA0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6" w:type="dxa"/>
          </w:tcPr>
          <w:p w:rsidR="00FE3FA0" w:rsidRPr="00FC49B5" w:rsidRDefault="00FE3FA0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8" w:type="dxa"/>
          </w:tcPr>
          <w:p w:rsidR="00FE3FA0" w:rsidRPr="00FC49B5" w:rsidRDefault="00FE3FA0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6" w:type="dxa"/>
          </w:tcPr>
          <w:p w:rsidR="00FE3FA0" w:rsidRPr="00FC49B5" w:rsidRDefault="00FE3FA0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6" w:type="dxa"/>
          </w:tcPr>
          <w:p w:rsidR="00FE3FA0" w:rsidRPr="00FC49B5" w:rsidRDefault="00FE3FA0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6" w:type="dxa"/>
          </w:tcPr>
          <w:p w:rsidR="00FE3FA0" w:rsidRPr="00FC49B5" w:rsidRDefault="00FE3FA0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8" w:type="dxa"/>
          </w:tcPr>
          <w:p w:rsidR="00FE3FA0" w:rsidRPr="00FC49B5" w:rsidRDefault="00FE3FA0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5" w:type="dxa"/>
          </w:tcPr>
          <w:p w:rsidR="00FE3FA0" w:rsidRPr="00FC49B5" w:rsidRDefault="00FE3FA0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4" w:type="dxa"/>
          </w:tcPr>
          <w:p w:rsidR="00FE3FA0" w:rsidRPr="00FC49B5" w:rsidRDefault="00FE3FA0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5" w:type="dxa"/>
          </w:tcPr>
          <w:p w:rsidR="00FE3FA0" w:rsidRPr="00FC49B5" w:rsidRDefault="00FE3FA0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6" w:type="dxa"/>
          </w:tcPr>
          <w:p w:rsidR="00FE3FA0" w:rsidRPr="00FC49B5" w:rsidRDefault="00FE3FA0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7D52F0" w:rsidRDefault="007D52F0"/>
    <w:sectPr w:rsidR="007D52F0" w:rsidSect="007D52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E0256"/>
    <w:multiLevelType w:val="multilevel"/>
    <w:tmpl w:val="83689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A504D0"/>
    <w:multiLevelType w:val="multilevel"/>
    <w:tmpl w:val="1DE41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7803A32"/>
    <w:multiLevelType w:val="hybridMultilevel"/>
    <w:tmpl w:val="846A6B5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FE3FA0"/>
    <w:rsid w:val="007D52F0"/>
    <w:rsid w:val="00FE3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FA0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E3FA0"/>
    <w:pPr>
      <w:ind w:left="720"/>
      <w:contextualSpacing/>
    </w:pPr>
    <w:rPr>
      <w:rFonts w:ascii="Calibri" w:eastAsia="Calibri" w:hAnsi="Calibri" w:cs="Gautami"/>
    </w:rPr>
  </w:style>
  <w:style w:type="character" w:customStyle="1" w:styleId="ListParagraphChar">
    <w:name w:val="List Paragraph Char"/>
    <w:link w:val="ListParagraph"/>
    <w:uiPriority w:val="34"/>
    <w:rsid w:val="00FE3FA0"/>
    <w:rPr>
      <w:rFonts w:ascii="Calibri" w:eastAsia="Calibri" w:hAnsi="Calibri" w:cs="Gautami"/>
      <w:lang w:val="en-US"/>
    </w:rPr>
  </w:style>
  <w:style w:type="table" w:styleId="TableGrid">
    <w:name w:val="Table Grid"/>
    <w:basedOn w:val="TableNormal"/>
    <w:uiPriority w:val="59"/>
    <w:rsid w:val="00FE3FA0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557</Words>
  <Characters>3177</Characters>
  <Application>Microsoft Office Word</Application>
  <DocSecurity>0</DocSecurity>
  <Lines>26</Lines>
  <Paragraphs>7</Paragraphs>
  <ScaleCrop>false</ScaleCrop>
  <Company>Hewlett-Packard Company</Company>
  <LinksUpToDate>false</LinksUpToDate>
  <CharactersWithSpaces>3727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RAMBABU-CIVIL-LAB</dc:creator>
  <cp:keywords/>
  <dc:description/>
  <cp:lastModifiedBy>RAMBABU-CIVIL-LAB</cp:lastModifiedBy>
  <cp:revision>2</cp:revision>
  <dcterms:created xsi:type="dcterms:W3CDTF">2021-10-23T05:59:00Z</dcterms:created>
  <dcterms:modified xsi:type="dcterms:W3CDTF">2021-10-23T05:59:00Z</dcterms:modified>
</cp:coreProperties>
</file>